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DE1" w:rsidRPr="00BD7AEB" w:rsidRDefault="00692C53" w:rsidP="00BD7AEB">
      <w:pPr>
        <w:jc w:val="center"/>
        <w:rPr>
          <w:sz w:val="24"/>
          <w:szCs w:val="24"/>
        </w:rPr>
      </w:pPr>
      <w:r>
        <w:t xml:space="preserve">  </w:t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350CEDB2" wp14:editId="4C078B1F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58710CB6" wp14:editId="040183E7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492DE9F8" wp14:editId="017599A7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179444E2" wp14:editId="2E2341D5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AE" w:rsidRPr="00442E83" w:rsidRDefault="006366AE" w:rsidP="004629E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C0186" w:rsidRDefault="00811258" w:rsidP="00811258">
      <w:pPr>
        <w:spacing w:after="0"/>
        <w:ind w:left="-142"/>
        <w:jc w:val="both"/>
        <w:rPr>
          <w:sz w:val="24"/>
          <w:szCs w:val="24"/>
        </w:rPr>
      </w:pP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</w:p>
    <w:p w:rsidR="00C46BD4" w:rsidRDefault="00C46BD4" w:rsidP="00C46BD4">
      <w:pPr>
        <w:jc w:val="center"/>
        <w:rPr>
          <w:b/>
          <w:sz w:val="36"/>
          <w:szCs w:val="36"/>
        </w:rPr>
      </w:pPr>
      <w:r w:rsidRPr="003C78CA">
        <w:rPr>
          <w:b/>
          <w:sz w:val="36"/>
          <w:szCs w:val="36"/>
          <w:highlight w:val="yellow"/>
        </w:rPr>
        <w:t xml:space="preserve">COMUNICATO </w:t>
      </w:r>
      <w:r w:rsidRPr="00B34FCC">
        <w:rPr>
          <w:b/>
          <w:sz w:val="36"/>
          <w:szCs w:val="36"/>
          <w:highlight w:val="yellow"/>
        </w:rPr>
        <w:t>UNITARIO POSTEL</w:t>
      </w:r>
    </w:p>
    <w:p w:rsidR="00C46BD4" w:rsidRDefault="00C46BD4" w:rsidP="00C46B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Roma, </w:t>
      </w:r>
      <w:r w:rsidRPr="00B34FCC">
        <w:rPr>
          <w:b/>
          <w:sz w:val="24"/>
          <w:szCs w:val="24"/>
        </w:rPr>
        <w:t>26 ottobre 2017</w:t>
      </w:r>
    </w:p>
    <w:p w:rsidR="00C46BD4" w:rsidRPr="008A271C" w:rsidRDefault="00C46BD4" w:rsidP="00C46BD4">
      <w:pPr>
        <w:jc w:val="both"/>
        <w:rPr>
          <w:sz w:val="24"/>
          <w:szCs w:val="24"/>
        </w:rPr>
      </w:pPr>
      <w:r w:rsidRPr="008A271C">
        <w:rPr>
          <w:sz w:val="24"/>
          <w:szCs w:val="24"/>
        </w:rPr>
        <w:t>Si è svolto</w:t>
      </w:r>
      <w:r w:rsidR="00FC6E9F">
        <w:rPr>
          <w:sz w:val="24"/>
          <w:szCs w:val="24"/>
        </w:rPr>
        <w:t>,</w:t>
      </w:r>
      <w:r w:rsidRPr="008A271C">
        <w:rPr>
          <w:sz w:val="24"/>
          <w:szCs w:val="24"/>
        </w:rPr>
        <w:t xml:space="preserve"> in data odierna</w:t>
      </w:r>
      <w:r w:rsidR="00FC6E9F">
        <w:rPr>
          <w:sz w:val="24"/>
          <w:szCs w:val="24"/>
        </w:rPr>
        <w:t>,</w:t>
      </w:r>
      <w:r w:rsidRPr="008A271C">
        <w:rPr>
          <w:sz w:val="24"/>
          <w:szCs w:val="24"/>
        </w:rPr>
        <w:t xml:space="preserve"> il pianificato incontro in materia di modifica degli orari nell’ambito degli Stabilimenti di </w:t>
      </w:r>
      <w:proofErr w:type="spellStart"/>
      <w:r w:rsidRPr="008A271C">
        <w:rPr>
          <w:sz w:val="24"/>
          <w:szCs w:val="24"/>
        </w:rPr>
        <w:t>Postel</w:t>
      </w:r>
      <w:proofErr w:type="spellEnd"/>
      <w:r w:rsidRPr="008A271C">
        <w:rPr>
          <w:sz w:val="24"/>
          <w:szCs w:val="24"/>
        </w:rPr>
        <w:t xml:space="preserve"> e Implementazione dell’istituto contrattuale del Conto Ore.</w:t>
      </w:r>
    </w:p>
    <w:p w:rsidR="00C46BD4" w:rsidRPr="008A271C" w:rsidRDefault="00C46BD4" w:rsidP="00C46BD4">
      <w:pPr>
        <w:jc w:val="both"/>
        <w:rPr>
          <w:sz w:val="24"/>
          <w:szCs w:val="24"/>
        </w:rPr>
      </w:pPr>
      <w:r w:rsidRPr="008A271C">
        <w:rPr>
          <w:sz w:val="24"/>
          <w:szCs w:val="24"/>
        </w:rPr>
        <w:t>In esordio, l’Azienda ha rim</w:t>
      </w:r>
      <w:r w:rsidR="004F42B6">
        <w:rPr>
          <w:sz w:val="24"/>
          <w:szCs w:val="24"/>
        </w:rPr>
        <w:t>arcato la difficoltà finanziaria</w:t>
      </w:r>
      <w:r w:rsidRPr="008A271C">
        <w:rPr>
          <w:sz w:val="24"/>
          <w:szCs w:val="24"/>
        </w:rPr>
        <w:t xml:space="preserve"> in cui versa l’azienda a causa del calo dei volumi, la perdita di importanti commesse, gli elevati costi diretti che impediscono</w:t>
      </w:r>
      <w:r w:rsidR="002957E1">
        <w:rPr>
          <w:sz w:val="24"/>
          <w:szCs w:val="24"/>
        </w:rPr>
        <w:t xml:space="preserve"> l’ag</w:t>
      </w:r>
      <w:r w:rsidR="004F42B6">
        <w:rPr>
          <w:sz w:val="24"/>
          <w:szCs w:val="24"/>
        </w:rPr>
        <w:t>g</w:t>
      </w:r>
      <w:r w:rsidR="002957E1">
        <w:rPr>
          <w:sz w:val="24"/>
          <w:szCs w:val="24"/>
        </w:rPr>
        <w:t>ressione del mercato tramite acquisizione di consistenti fette.</w:t>
      </w:r>
      <w:r w:rsidRPr="008A271C">
        <w:rPr>
          <w:sz w:val="24"/>
          <w:szCs w:val="24"/>
        </w:rPr>
        <w:t xml:space="preserve"> </w:t>
      </w:r>
    </w:p>
    <w:p w:rsidR="00C46BD4" w:rsidRPr="008A271C" w:rsidRDefault="00C46BD4" w:rsidP="00C46BD4">
      <w:pPr>
        <w:jc w:val="both"/>
        <w:rPr>
          <w:sz w:val="24"/>
          <w:szCs w:val="24"/>
        </w:rPr>
      </w:pPr>
      <w:r w:rsidRPr="008A271C">
        <w:rPr>
          <w:sz w:val="24"/>
          <w:szCs w:val="24"/>
        </w:rPr>
        <w:t xml:space="preserve">In tale ottica viene proposta la rimodulazione degli orari di lavoro nell’ambito degli stabilimenti di Melzo (Milano), Pomezia (Roma) e Multedo (Genova), con ripristino dell’orario a h.6,40, </w:t>
      </w:r>
      <w:r w:rsidR="00664AF3">
        <w:rPr>
          <w:sz w:val="24"/>
          <w:szCs w:val="24"/>
        </w:rPr>
        <w:t xml:space="preserve">per sei giorni (1’ e 2’ turno) </w:t>
      </w:r>
      <w:bookmarkStart w:id="0" w:name="_GoBack"/>
      <w:bookmarkEnd w:id="0"/>
      <w:r w:rsidRPr="008A271C">
        <w:rPr>
          <w:sz w:val="24"/>
          <w:szCs w:val="24"/>
        </w:rPr>
        <w:t xml:space="preserve">e notturno a h.8,00, su cinque giorni, esclusivamente per il settore Mass Printing. In sostanza, trattasi del ripristino del vecchio orario in vigenza nell’anno 2015.  </w:t>
      </w:r>
    </w:p>
    <w:p w:rsidR="00C46BD4" w:rsidRPr="008A271C" w:rsidRDefault="00C46BD4" w:rsidP="00C46BD4">
      <w:pPr>
        <w:jc w:val="both"/>
        <w:rPr>
          <w:sz w:val="24"/>
          <w:szCs w:val="24"/>
        </w:rPr>
      </w:pPr>
      <w:r w:rsidRPr="008A271C">
        <w:rPr>
          <w:sz w:val="24"/>
          <w:szCs w:val="24"/>
        </w:rPr>
        <w:t xml:space="preserve">Il tavolo, in maniera unitaria, si è ritenuto indisponibile a firmare accordi che appesantiscano ulteriormente gli oneri a cui oggi sono sottoposti </w:t>
      </w:r>
      <w:r w:rsidR="002957E1">
        <w:rPr>
          <w:sz w:val="24"/>
          <w:szCs w:val="24"/>
        </w:rPr>
        <w:t xml:space="preserve">i lavoratori di </w:t>
      </w:r>
      <w:proofErr w:type="spellStart"/>
      <w:r w:rsidR="002957E1">
        <w:rPr>
          <w:sz w:val="24"/>
          <w:szCs w:val="24"/>
        </w:rPr>
        <w:t>Postel</w:t>
      </w:r>
      <w:proofErr w:type="spellEnd"/>
      <w:r w:rsidR="002957E1">
        <w:rPr>
          <w:sz w:val="24"/>
          <w:szCs w:val="24"/>
        </w:rPr>
        <w:t>. Numerose</w:t>
      </w:r>
      <w:r w:rsidRPr="008A271C">
        <w:rPr>
          <w:sz w:val="24"/>
          <w:szCs w:val="24"/>
        </w:rPr>
        <w:t xml:space="preserve"> le intese raggiunte in questi ultimi mesi: gestione delle eccedenze, riequilibrio occupazionale, nuova struttura organizzativa, etc., ma le condizio</w:t>
      </w:r>
      <w:r w:rsidR="002957E1">
        <w:rPr>
          <w:sz w:val="24"/>
          <w:szCs w:val="24"/>
        </w:rPr>
        <w:t xml:space="preserve">ni di conto economico </w:t>
      </w:r>
      <w:r w:rsidRPr="008A271C">
        <w:rPr>
          <w:sz w:val="24"/>
          <w:szCs w:val="24"/>
        </w:rPr>
        <w:t>non si sono modificate, anzi, si aggravano di mese in mese. Ino</w:t>
      </w:r>
      <w:r w:rsidR="002957E1">
        <w:rPr>
          <w:sz w:val="24"/>
          <w:szCs w:val="24"/>
        </w:rPr>
        <w:t xml:space="preserve">ltre, i processi di </w:t>
      </w:r>
      <w:r w:rsidRPr="008A271C">
        <w:rPr>
          <w:sz w:val="24"/>
          <w:szCs w:val="24"/>
        </w:rPr>
        <w:t>ridimensionamento</w:t>
      </w:r>
      <w:r w:rsidR="002957E1">
        <w:rPr>
          <w:sz w:val="24"/>
          <w:szCs w:val="24"/>
        </w:rPr>
        <w:t xml:space="preserve"> e razionalizzazione</w:t>
      </w:r>
      <w:r w:rsidRPr="008A271C">
        <w:rPr>
          <w:sz w:val="24"/>
          <w:szCs w:val="24"/>
        </w:rPr>
        <w:t xml:space="preserve"> toccano costantemente ed esclusivame</w:t>
      </w:r>
      <w:r w:rsidR="002957E1">
        <w:rPr>
          <w:sz w:val="24"/>
          <w:szCs w:val="24"/>
        </w:rPr>
        <w:t>nte i settori a produzione</w:t>
      </w:r>
      <w:r w:rsidRPr="008A271C">
        <w:rPr>
          <w:sz w:val="24"/>
          <w:szCs w:val="24"/>
        </w:rPr>
        <w:t xml:space="preserve">, lasciando </w:t>
      </w:r>
      <w:r w:rsidR="002957E1">
        <w:rPr>
          <w:sz w:val="24"/>
          <w:szCs w:val="24"/>
        </w:rPr>
        <w:t>indenni tutti i restanti</w:t>
      </w:r>
      <w:r w:rsidRPr="008A271C">
        <w:rPr>
          <w:sz w:val="24"/>
          <w:szCs w:val="24"/>
        </w:rPr>
        <w:t>. La annunciata az</w:t>
      </w:r>
      <w:r w:rsidR="002957E1">
        <w:rPr>
          <w:sz w:val="24"/>
          <w:szCs w:val="24"/>
        </w:rPr>
        <w:t>ione di dismissione di immobili</w:t>
      </w:r>
      <w:r w:rsidRPr="008A271C">
        <w:rPr>
          <w:sz w:val="24"/>
          <w:szCs w:val="24"/>
        </w:rPr>
        <w:t xml:space="preserve"> dai costi elevatissimi, non trova oggi alcuna traccia, se non nella chiusura di una parte del sito di Pomezia 2.</w:t>
      </w:r>
    </w:p>
    <w:p w:rsidR="00C46BD4" w:rsidRPr="008A271C" w:rsidRDefault="002957E1" w:rsidP="00C46BD4">
      <w:pPr>
        <w:jc w:val="both"/>
        <w:rPr>
          <w:sz w:val="24"/>
          <w:szCs w:val="24"/>
        </w:rPr>
      </w:pPr>
      <w:r>
        <w:rPr>
          <w:sz w:val="24"/>
          <w:szCs w:val="24"/>
        </w:rPr>
        <w:t>Resta tutta</w:t>
      </w:r>
      <w:r w:rsidR="00C46BD4" w:rsidRPr="008A271C">
        <w:rPr>
          <w:sz w:val="24"/>
          <w:szCs w:val="24"/>
        </w:rPr>
        <w:t xml:space="preserve"> in piedi l’incertezza sulla definizione della catena di comando, ad iniziare dalla funzione di risorse umane, funzione che dovrebbe garantire l’esigibilità degli accordi sul territorio. </w:t>
      </w:r>
    </w:p>
    <w:p w:rsidR="00C46BD4" w:rsidRPr="008A271C" w:rsidRDefault="002957E1" w:rsidP="00C46BD4">
      <w:pPr>
        <w:jc w:val="both"/>
        <w:rPr>
          <w:sz w:val="24"/>
          <w:szCs w:val="24"/>
        </w:rPr>
      </w:pPr>
      <w:r>
        <w:rPr>
          <w:sz w:val="24"/>
          <w:szCs w:val="24"/>
        </w:rPr>
        <w:t>Per tali motivazioni</w:t>
      </w:r>
      <w:r w:rsidR="00C46BD4" w:rsidRPr="008A271C">
        <w:rPr>
          <w:sz w:val="24"/>
          <w:szCs w:val="24"/>
        </w:rPr>
        <w:t xml:space="preserve"> ed in questo quadro di complessiva incertezza, abbiamo manifestato, unitariamente, la indis</w:t>
      </w:r>
      <w:r>
        <w:rPr>
          <w:sz w:val="24"/>
          <w:szCs w:val="24"/>
        </w:rPr>
        <w:t>ponibilità a sottoscrivere ulteriori accordi</w:t>
      </w:r>
      <w:r w:rsidR="00C46BD4" w:rsidRPr="008A271C">
        <w:rPr>
          <w:sz w:val="24"/>
          <w:szCs w:val="24"/>
        </w:rPr>
        <w:t>, in attesa di d</w:t>
      </w:r>
      <w:r>
        <w:rPr>
          <w:sz w:val="24"/>
          <w:szCs w:val="24"/>
        </w:rPr>
        <w:t xml:space="preserve">efinizione </w:t>
      </w:r>
      <w:r w:rsidR="00C46BD4" w:rsidRPr="008A271C">
        <w:rPr>
          <w:sz w:val="24"/>
          <w:szCs w:val="24"/>
        </w:rPr>
        <w:t>dell’assetto strutturale/orga</w:t>
      </w:r>
      <w:r>
        <w:rPr>
          <w:sz w:val="24"/>
          <w:szCs w:val="24"/>
        </w:rPr>
        <w:t>nizzativ</w:t>
      </w:r>
      <w:r w:rsidR="00127AC3">
        <w:rPr>
          <w:sz w:val="24"/>
          <w:szCs w:val="24"/>
        </w:rPr>
        <w:t>o dell’Azienda del Gruppo Poste.</w:t>
      </w:r>
    </w:p>
    <w:p w:rsidR="00C46BD4" w:rsidRPr="008A271C" w:rsidRDefault="00C46BD4" w:rsidP="00C46BD4">
      <w:pPr>
        <w:jc w:val="both"/>
        <w:rPr>
          <w:sz w:val="24"/>
          <w:szCs w:val="24"/>
        </w:rPr>
      </w:pPr>
      <w:r w:rsidRPr="008A271C">
        <w:rPr>
          <w:sz w:val="24"/>
          <w:szCs w:val="24"/>
        </w:rPr>
        <w:t>Vi terremo informati sugli sviluppi futuri.</w:t>
      </w:r>
    </w:p>
    <w:p w:rsidR="00C46BD4" w:rsidRDefault="00C46BD4" w:rsidP="00C46BD4">
      <w:pPr>
        <w:spacing w:after="0"/>
        <w:jc w:val="both"/>
        <w:rPr>
          <w:sz w:val="24"/>
          <w:szCs w:val="24"/>
        </w:rPr>
      </w:pPr>
    </w:p>
    <w:p w:rsidR="008C0186" w:rsidRDefault="00C46BD4" w:rsidP="00C46B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SEGRETERIE NAZIONALI</w:t>
      </w:r>
    </w:p>
    <w:p w:rsidR="001F6C7F" w:rsidRDefault="001F6C7F" w:rsidP="00C46BD4">
      <w:pPr>
        <w:spacing w:after="0"/>
        <w:jc w:val="both"/>
        <w:rPr>
          <w:sz w:val="24"/>
          <w:szCs w:val="24"/>
        </w:rPr>
      </w:pPr>
    </w:p>
    <w:p w:rsidR="008C0186" w:rsidRPr="00442E83" w:rsidRDefault="001F6C7F" w:rsidP="001F6C7F">
      <w:pPr>
        <w:jc w:val="center"/>
        <w:rPr>
          <w:sz w:val="24"/>
          <w:szCs w:val="24"/>
        </w:rPr>
      </w:pPr>
      <w:r>
        <w:rPr>
          <w:sz w:val="24"/>
          <w:szCs w:val="24"/>
        </w:rPr>
        <w:t>SLP CISL</w:t>
      </w:r>
      <w:r>
        <w:rPr>
          <w:sz w:val="24"/>
          <w:szCs w:val="24"/>
        </w:rPr>
        <w:tab/>
        <w:t xml:space="preserve">   FAILP CISAL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CONFSAL COM.NI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UGL COM.NI</w:t>
      </w:r>
    </w:p>
    <w:sectPr w:rsidR="008C0186" w:rsidRPr="00442E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D5"/>
    <w:rsid w:val="00056EDF"/>
    <w:rsid w:val="0006431D"/>
    <w:rsid w:val="00127AC3"/>
    <w:rsid w:val="00137E98"/>
    <w:rsid w:val="001D382A"/>
    <w:rsid w:val="001F6C7F"/>
    <w:rsid w:val="0024558A"/>
    <w:rsid w:val="00285C85"/>
    <w:rsid w:val="002957E1"/>
    <w:rsid w:val="002F57A0"/>
    <w:rsid w:val="0030049C"/>
    <w:rsid w:val="00376717"/>
    <w:rsid w:val="00434FEF"/>
    <w:rsid w:val="00442E83"/>
    <w:rsid w:val="004629E0"/>
    <w:rsid w:val="004F42B6"/>
    <w:rsid w:val="005509C0"/>
    <w:rsid w:val="005658CD"/>
    <w:rsid w:val="00582784"/>
    <w:rsid w:val="00586DE1"/>
    <w:rsid w:val="006053C4"/>
    <w:rsid w:val="006366AE"/>
    <w:rsid w:val="00664AF3"/>
    <w:rsid w:val="00667BF0"/>
    <w:rsid w:val="00692C53"/>
    <w:rsid w:val="006A7130"/>
    <w:rsid w:val="006E0649"/>
    <w:rsid w:val="00746B2A"/>
    <w:rsid w:val="00811258"/>
    <w:rsid w:val="0081315E"/>
    <w:rsid w:val="00843090"/>
    <w:rsid w:val="008C0186"/>
    <w:rsid w:val="008C4481"/>
    <w:rsid w:val="008D1453"/>
    <w:rsid w:val="00924DE6"/>
    <w:rsid w:val="009A0CCF"/>
    <w:rsid w:val="009D38EE"/>
    <w:rsid w:val="00A64977"/>
    <w:rsid w:val="00AC6319"/>
    <w:rsid w:val="00AF21FC"/>
    <w:rsid w:val="00B671AE"/>
    <w:rsid w:val="00B71EE8"/>
    <w:rsid w:val="00BD7AEB"/>
    <w:rsid w:val="00C246C4"/>
    <w:rsid w:val="00C46BD4"/>
    <w:rsid w:val="00C70CD5"/>
    <w:rsid w:val="00C71C40"/>
    <w:rsid w:val="00C97700"/>
    <w:rsid w:val="00CA69DB"/>
    <w:rsid w:val="00D46652"/>
    <w:rsid w:val="00DF4E7E"/>
    <w:rsid w:val="00E22A28"/>
    <w:rsid w:val="00E559C4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109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SLP-Cisl</cp:lastModifiedBy>
  <cp:revision>3</cp:revision>
  <cp:lastPrinted>2017-10-27T07:15:00Z</cp:lastPrinted>
  <dcterms:created xsi:type="dcterms:W3CDTF">2017-10-27T10:43:00Z</dcterms:created>
  <dcterms:modified xsi:type="dcterms:W3CDTF">2017-10-27T10:43:00Z</dcterms:modified>
</cp:coreProperties>
</file>